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 w:cstheme="minorEastAsia"/>
          <w:b/>
          <w:sz w:val="32"/>
          <w:szCs w:val="32"/>
        </w:rPr>
      </w:pPr>
      <w:r>
        <w:rPr>
          <w:rFonts w:hint="eastAsia" w:ascii="黑体" w:hAnsi="黑体" w:eastAsia="黑体" w:cstheme="minorEastAsia"/>
          <w:b/>
          <w:sz w:val="32"/>
          <w:szCs w:val="32"/>
        </w:rPr>
        <w:t>附件1：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2020年三门峡市戏曲研究中心公开招聘</w:t>
      </w:r>
    </w:p>
    <w:tbl>
      <w:tblPr>
        <w:tblStyle w:val="11"/>
        <w:tblpPr w:leftFromText="180" w:rightFromText="180" w:vertAnchor="text" w:horzAnchor="page" w:tblpX="1323" w:tblpY="864"/>
        <w:tblOverlap w:val="never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892"/>
        <w:gridCol w:w="1177"/>
        <w:gridCol w:w="762"/>
        <w:gridCol w:w="830"/>
        <w:gridCol w:w="797"/>
        <w:gridCol w:w="957"/>
        <w:gridCol w:w="15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岗位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 xml:space="preserve">岗位性质 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专业要求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学历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年龄  要求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240" w:firstLineChars="100"/>
              <w:textAlignment w:val="auto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其他条件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财政差供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演员(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  <w:lang w:eastAsia="zh-CN"/>
              </w:rPr>
              <w:t>花脸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专业技术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戏曲表演（豫剧）</w:t>
            </w:r>
          </w:p>
        </w:tc>
        <w:tc>
          <w:tcPr>
            <w:tcW w:w="7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中专及以上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周岁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以下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eastAsia="黑体"/>
              </w:rPr>
            </w:pPr>
            <w:r>
              <w:rPr>
                <w:rFonts w:hint="eastAsia" w:ascii="黑体" w:eastAsia="黑体"/>
                <w:color w:val="000000"/>
                <w:sz w:val="24"/>
                <w:szCs w:val="24"/>
              </w:rPr>
              <w:t>女性，身高1.58米及以上，男性，身高1.68米及以上。</w:t>
            </w:r>
          </w:p>
          <w:p>
            <w:pPr>
              <w:widowControl/>
              <w:rPr>
                <w:rFonts w:ascii="黑体" w:hAnsi="宋体" w:eastAsia="黑体" w:cs="宋体"/>
                <w:strike/>
                <w:dstrike w:val="0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240" w:firstLineChars="100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1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演员(小生)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专业技术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1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演员(老旦)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专业技术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1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  <w:t>演员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（须生）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  <w:t>专业技术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17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演员(闺门旦)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专业技术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117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  <w:t>财政差供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  <w:lang w:eastAsia="zh-CN"/>
              </w:rPr>
              <w:t>演奏员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(板胡)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专业技术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 w:cs="宋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</w:rPr>
              <w:t>音乐表演、音乐</w:t>
            </w:r>
            <w:r>
              <w:rPr>
                <w:rFonts w:hint="eastAsia" w:ascii="黑体" w:hAnsi="黑体" w:eastAsia="黑体"/>
                <w:color w:val="000000"/>
                <w:lang w:eastAsia="zh-CN"/>
              </w:rPr>
              <w:t>、</w:t>
            </w:r>
            <w:r>
              <w:rPr>
                <w:rFonts w:hint="eastAsia" w:ascii="黑体" w:hAnsi="黑体" w:eastAsia="黑体"/>
                <w:color w:val="000000"/>
              </w:rPr>
              <w:t>戏曲音乐（豫剧）</w:t>
            </w:r>
          </w:p>
          <w:p>
            <w:pPr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中专及以上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周岁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以下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须有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lang w:eastAsia="zh-CN"/>
              </w:rPr>
              <w:t>以上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县级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lang w:eastAsia="zh-CN"/>
              </w:rPr>
              <w:t>及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以上豫剧团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lang w:eastAsia="zh-CN"/>
              </w:rPr>
              <w:t>（含改制为国有企业豫剧团）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工作经历。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1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  <w:lang w:eastAsia="zh-CN"/>
              </w:rPr>
              <w:t>演奏员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(司鼓)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专业技术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1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  <w:lang w:eastAsia="zh-CN"/>
              </w:rPr>
              <w:t>演奏员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(大锣)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专业技术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11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  <w:lang w:eastAsia="zh-CN"/>
              </w:rPr>
              <w:t>演奏员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(古筝)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专业技术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工作人员岗位明细表</w:t>
      </w:r>
    </w:p>
    <w:tbl>
      <w:tblPr>
        <w:tblStyle w:val="12"/>
        <w:tblpPr w:leftFromText="180" w:rightFromText="180" w:vertAnchor="text" w:horzAnchor="page" w:tblpX="1306" w:tblpY="8"/>
        <w:tblOverlap w:val="never"/>
        <w:tblW w:w="91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8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858" w:type="dxa"/>
          </w:tcPr>
          <w:p>
            <w:pPr>
              <w:ind w:left="926" w:hanging="924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说明</w:t>
            </w:r>
          </w:p>
        </w:tc>
        <w:tc>
          <w:tcPr>
            <w:tcW w:w="8329" w:type="dxa"/>
          </w:tcPr>
          <w:p>
            <w:r>
              <w:rPr>
                <w:rFonts w:hint="eastAsia" w:ascii="黑体" w:hAnsi="黑体" w:eastAsia="黑体" w:cs="黑体"/>
                <w:sz w:val="24"/>
                <w:szCs w:val="24"/>
              </w:rPr>
              <w:t>年龄在35周岁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以下（截止到1985年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月1日及以后出生的）</w:t>
            </w:r>
          </w:p>
        </w:tc>
      </w:tr>
    </w:tbl>
    <w:p>
      <w:pPr>
        <w:rPr>
          <w:rFonts w:hint="eastAsia" w:ascii="黑体" w:hAnsi="黑体" w:eastAsia="黑体" w:cstheme="majorEastAsia"/>
          <w:b/>
          <w:bCs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77" w:bottom="1440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64D"/>
    <w:rsid w:val="000137B4"/>
    <w:rsid w:val="00015BB7"/>
    <w:rsid w:val="00053C79"/>
    <w:rsid w:val="00087921"/>
    <w:rsid w:val="001D4DE7"/>
    <w:rsid w:val="00217EB3"/>
    <w:rsid w:val="00242DE8"/>
    <w:rsid w:val="002437DE"/>
    <w:rsid w:val="00256A53"/>
    <w:rsid w:val="002844C2"/>
    <w:rsid w:val="002B116B"/>
    <w:rsid w:val="002B31F3"/>
    <w:rsid w:val="002C2DDE"/>
    <w:rsid w:val="002D6028"/>
    <w:rsid w:val="002E472A"/>
    <w:rsid w:val="00300CAA"/>
    <w:rsid w:val="00323E31"/>
    <w:rsid w:val="00330803"/>
    <w:rsid w:val="003C407E"/>
    <w:rsid w:val="003E4F71"/>
    <w:rsid w:val="003E748C"/>
    <w:rsid w:val="00445552"/>
    <w:rsid w:val="00484B57"/>
    <w:rsid w:val="004B6EB6"/>
    <w:rsid w:val="004D1570"/>
    <w:rsid w:val="004F32B7"/>
    <w:rsid w:val="00532F3F"/>
    <w:rsid w:val="00562C77"/>
    <w:rsid w:val="00576F64"/>
    <w:rsid w:val="005A239E"/>
    <w:rsid w:val="005B5888"/>
    <w:rsid w:val="005C3C2E"/>
    <w:rsid w:val="005E68FA"/>
    <w:rsid w:val="0067489A"/>
    <w:rsid w:val="00744020"/>
    <w:rsid w:val="00785397"/>
    <w:rsid w:val="007E4AC9"/>
    <w:rsid w:val="00840D8E"/>
    <w:rsid w:val="00884394"/>
    <w:rsid w:val="008D3094"/>
    <w:rsid w:val="008E4C2C"/>
    <w:rsid w:val="00903E7A"/>
    <w:rsid w:val="00903FA1"/>
    <w:rsid w:val="00943569"/>
    <w:rsid w:val="009458F4"/>
    <w:rsid w:val="009C7498"/>
    <w:rsid w:val="00A0167F"/>
    <w:rsid w:val="00A01D7B"/>
    <w:rsid w:val="00A053AB"/>
    <w:rsid w:val="00A15574"/>
    <w:rsid w:val="00AC5F6A"/>
    <w:rsid w:val="00AD5804"/>
    <w:rsid w:val="00B6568F"/>
    <w:rsid w:val="00B723EC"/>
    <w:rsid w:val="00BB0619"/>
    <w:rsid w:val="00BC3F6B"/>
    <w:rsid w:val="00C1264D"/>
    <w:rsid w:val="00C1382C"/>
    <w:rsid w:val="00C37E64"/>
    <w:rsid w:val="00C44A69"/>
    <w:rsid w:val="00C761FC"/>
    <w:rsid w:val="00C956B4"/>
    <w:rsid w:val="00CC38C0"/>
    <w:rsid w:val="00D17AF4"/>
    <w:rsid w:val="00D55D4A"/>
    <w:rsid w:val="00D66998"/>
    <w:rsid w:val="00D704F0"/>
    <w:rsid w:val="00D97A23"/>
    <w:rsid w:val="00DA0B4B"/>
    <w:rsid w:val="00DB3447"/>
    <w:rsid w:val="00DB4174"/>
    <w:rsid w:val="00DC3105"/>
    <w:rsid w:val="00E02446"/>
    <w:rsid w:val="00E03244"/>
    <w:rsid w:val="00E40E80"/>
    <w:rsid w:val="00E669FD"/>
    <w:rsid w:val="00E744B4"/>
    <w:rsid w:val="00E74EED"/>
    <w:rsid w:val="00EA28DE"/>
    <w:rsid w:val="00F45CD0"/>
    <w:rsid w:val="00F948A0"/>
    <w:rsid w:val="00FA2281"/>
    <w:rsid w:val="00FE56D2"/>
    <w:rsid w:val="023C719C"/>
    <w:rsid w:val="03865F2F"/>
    <w:rsid w:val="082645FF"/>
    <w:rsid w:val="099B6D3A"/>
    <w:rsid w:val="09D00400"/>
    <w:rsid w:val="0A471329"/>
    <w:rsid w:val="0B0D1DB9"/>
    <w:rsid w:val="0D5970C3"/>
    <w:rsid w:val="0EF31132"/>
    <w:rsid w:val="116B46CA"/>
    <w:rsid w:val="124A117B"/>
    <w:rsid w:val="136B6010"/>
    <w:rsid w:val="13AC30BC"/>
    <w:rsid w:val="13E9361B"/>
    <w:rsid w:val="1A646ED4"/>
    <w:rsid w:val="1BB207B8"/>
    <w:rsid w:val="1BC355F6"/>
    <w:rsid w:val="1BF024E9"/>
    <w:rsid w:val="1D5412D8"/>
    <w:rsid w:val="1E05714E"/>
    <w:rsid w:val="1E3D2A5F"/>
    <w:rsid w:val="1F0A05D2"/>
    <w:rsid w:val="20621BAD"/>
    <w:rsid w:val="20910E0A"/>
    <w:rsid w:val="238F3DD9"/>
    <w:rsid w:val="25926666"/>
    <w:rsid w:val="26D42826"/>
    <w:rsid w:val="29F4680A"/>
    <w:rsid w:val="2A2F56B1"/>
    <w:rsid w:val="2AFD2DF1"/>
    <w:rsid w:val="2E42389A"/>
    <w:rsid w:val="2FB21F8B"/>
    <w:rsid w:val="312C0E55"/>
    <w:rsid w:val="31773F9F"/>
    <w:rsid w:val="31C47064"/>
    <w:rsid w:val="327B3742"/>
    <w:rsid w:val="34623693"/>
    <w:rsid w:val="34990C52"/>
    <w:rsid w:val="359938E4"/>
    <w:rsid w:val="36254582"/>
    <w:rsid w:val="36994825"/>
    <w:rsid w:val="37961D4B"/>
    <w:rsid w:val="37C47808"/>
    <w:rsid w:val="39CD4064"/>
    <w:rsid w:val="3BB104FA"/>
    <w:rsid w:val="3CAA65A3"/>
    <w:rsid w:val="3D2B7CE9"/>
    <w:rsid w:val="3EC151D9"/>
    <w:rsid w:val="412A7263"/>
    <w:rsid w:val="42203FFB"/>
    <w:rsid w:val="427143FD"/>
    <w:rsid w:val="42C46AAD"/>
    <w:rsid w:val="431C76F4"/>
    <w:rsid w:val="445145EF"/>
    <w:rsid w:val="44A46385"/>
    <w:rsid w:val="497D5764"/>
    <w:rsid w:val="4A0E4603"/>
    <w:rsid w:val="4B3F3EF6"/>
    <w:rsid w:val="4C9634C5"/>
    <w:rsid w:val="4F5F6B28"/>
    <w:rsid w:val="51262627"/>
    <w:rsid w:val="519401B9"/>
    <w:rsid w:val="54C61C9C"/>
    <w:rsid w:val="58502C34"/>
    <w:rsid w:val="587F6728"/>
    <w:rsid w:val="591C22AA"/>
    <w:rsid w:val="599C1FA1"/>
    <w:rsid w:val="5A911E1D"/>
    <w:rsid w:val="5ACD377E"/>
    <w:rsid w:val="5DE75BA7"/>
    <w:rsid w:val="5DFF32D6"/>
    <w:rsid w:val="5EE86F37"/>
    <w:rsid w:val="5FDF20C5"/>
    <w:rsid w:val="613F10CF"/>
    <w:rsid w:val="62BE6864"/>
    <w:rsid w:val="64D47B7F"/>
    <w:rsid w:val="64F370AD"/>
    <w:rsid w:val="675A7B41"/>
    <w:rsid w:val="68D1552F"/>
    <w:rsid w:val="69455BBA"/>
    <w:rsid w:val="699A4E85"/>
    <w:rsid w:val="71321B95"/>
    <w:rsid w:val="745F211E"/>
    <w:rsid w:val="76146877"/>
    <w:rsid w:val="769E6139"/>
    <w:rsid w:val="7905770B"/>
    <w:rsid w:val="79BF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ody Text Indent"/>
    <w:basedOn w:val="1"/>
    <w:qFormat/>
    <w:uiPriority w:val="0"/>
    <w:pPr>
      <w:spacing w:line="280" w:lineRule="exact"/>
      <w:ind w:left="810" w:leftChars="1" w:hanging="808" w:hangingChars="385"/>
    </w:pPr>
    <w:rPr>
      <w:rFonts w:ascii="宋体" w:hAnsi="宋体"/>
    </w:rPr>
  </w:style>
  <w:style w:type="paragraph" w:styleId="7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Hyperlink"/>
    <w:basedOn w:val="13"/>
    <w:semiHidden/>
    <w:unhideWhenUsed/>
    <w:qFormat/>
    <w:uiPriority w:val="99"/>
    <w:rPr>
      <w:color w:val="0000FF"/>
      <w:u w:val="single"/>
    </w:rPr>
  </w:style>
  <w:style w:type="character" w:customStyle="1" w:styleId="15">
    <w:name w:val="标题 3 Char"/>
    <w:basedOn w:val="13"/>
    <w:link w:val="4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6">
    <w:name w:val="批注框文本 Char"/>
    <w:basedOn w:val="13"/>
    <w:link w:val="7"/>
    <w:semiHidden/>
    <w:qFormat/>
    <w:uiPriority w:val="99"/>
    <w:rPr>
      <w:sz w:val="18"/>
      <w:szCs w:val="18"/>
    </w:rPr>
  </w:style>
  <w:style w:type="character" w:customStyle="1" w:styleId="17">
    <w:name w:val="标题 1 Char"/>
    <w:link w:val="2"/>
    <w:qFormat/>
    <w:uiPriority w:val="0"/>
    <w:rPr>
      <w:b/>
      <w:kern w:val="44"/>
      <w:sz w:val="44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CFEA8D-2B48-4B1D-B25E-0AC00AEE17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768</Words>
  <Characters>4381</Characters>
  <Lines>36</Lines>
  <Paragraphs>10</Paragraphs>
  <TotalTime>73</TotalTime>
  <ScaleCrop>false</ScaleCrop>
  <LinksUpToDate>false</LinksUpToDate>
  <CharactersWithSpaces>5139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2019-12-27T01:27:00Z</dcterms:created>
  <dc:creator>微软用户</dc:creator>
  <cp:lastModifiedBy>Administrator</cp:lastModifiedBy>
  <cp:lastPrinted>2020-12-03T01:37:00Z</cp:lastPrinted>
  <dcterms:modified xsi:type="dcterms:W3CDTF">2020-12-04T12:07:01Z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